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80" w:rsidRDefault="00AC5740" w:rsidP="00C47F0C">
      <w:pPr>
        <w:pStyle w:val="berschrift1"/>
        <w:spacing w:line="240" w:lineRule="auto"/>
      </w:pPr>
      <w:r>
        <w:t>Hauptkreistreffen in Hagen</w:t>
      </w:r>
    </w:p>
    <w:p w:rsidR="00C47F0C" w:rsidRPr="00551FC0" w:rsidRDefault="00551FC0" w:rsidP="00551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 Jahre Patenschaft Hagen – </w:t>
      </w:r>
      <w:proofErr w:type="spellStart"/>
      <w:r>
        <w:rPr>
          <w:b/>
          <w:sz w:val="28"/>
          <w:szCs w:val="28"/>
        </w:rPr>
        <w:t>Lyck</w:t>
      </w:r>
      <w:proofErr w:type="spellEnd"/>
    </w:p>
    <w:p w:rsidR="00AC5740" w:rsidRDefault="00AC5740" w:rsidP="00AC5740">
      <w:r>
        <w:t xml:space="preserve">Die Stadt Hagen und die Kreisgemeinschaft </w:t>
      </w:r>
      <w:proofErr w:type="spellStart"/>
      <w:r>
        <w:t>Lyck</w:t>
      </w:r>
      <w:proofErr w:type="spellEnd"/>
      <w:r>
        <w:t xml:space="preserve"> laden zu den Veranstaltungen des</w:t>
      </w:r>
    </w:p>
    <w:p w:rsidR="00AC5740" w:rsidRDefault="00AC5740" w:rsidP="00AC5740">
      <w:proofErr w:type="spellStart"/>
      <w:r>
        <w:t>Lycker</w:t>
      </w:r>
      <w:proofErr w:type="spellEnd"/>
      <w:r>
        <w:t xml:space="preserve"> Kreistreffens 2015 vom </w:t>
      </w:r>
      <w:r>
        <w:rPr>
          <w:b/>
        </w:rPr>
        <w:t xml:space="preserve">29.-30.August 2015 </w:t>
      </w:r>
      <w:r>
        <w:t>herzlich ein.</w:t>
      </w:r>
    </w:p>
    <w:p w:rsidR="00AC5740" w:rsidRDefault="00AC5740" w:rsidP="00AC5740">
      <w:pPr>
        <w:rPr>
          <w:b/>
        </w:rPr>
      </w:pPr>
      <w:r>
        <w:rPr>
          <w:b/>
        </w:rPr>
        <w:t>Programm am Samstag, 29.August :</w:t>
      </w:r>
    </w:p>
    <w:p w:rsidR="00F43F9B" w:rsidRPr="00F43F9B" w:rsidRDefault="00F43F9B" w:rsidP="00AC5740">
      <w:r>
        <w:t>13,00 Uhr : Tagung der Orts- und Bezirksvertreter im Ratssaal des Rathauses</w:t>
      </w:r>
    </w:p>
    <w:p w:rsidR="00AC5740" w:rsidRDefault="00AC5740" w:rsidP="00AC5740">
      <w:r>
        <w:t>14,30 Uhr</w:t>
      </w:r>
      <w:r w:rsidR="00F43F9B">
        <w:t xml:space="preserve"> : Öffentliche </w:t>
      </w:r>
      <w:proofErr w:type="spellStart"/>
      <w:r w:rsidR="00F43F9B">
        <w:t>Kreistagssitzung</w:t>
      </w:r>
      <w:proofErr w:type="spellEnd"/>
      <w:r w:rsidR="00F43F9B">
        <w:t xml:space="preserve"> im Ratssaal des Rathauses</w:t>
      </w:r>
    </w:p>
    <w:p w:rsidR="00F43F9B" w:rsidRDefault="00F43F9B" w:rsidP="00AC5740">
      <w:r>
        <w:t xml:space="preserve">15,00 Uhr : Öffnung des </w:t>
      </w:r>
      <w:proofErr w:type="spellStart"/>
      <w:r>
        <w:t>Sinfoniums</w:t>
      </w:r>
      <w:proofErr w:type="spellEnd"/>
      <w:r>
        <w:t xml:space="preserve"> in der Stadthalle</w:t>
      </w:r>
    </w:p>
    <w:p w:rsidR="009E312A" w:rsidRDefault="009E312A" w:rsidP="00AC5740">
      <w:r>
        <w:t xml:space="preserve">17,00 Uhr : </w:t>
      </w:r>
      <w:r w:rsidR="00F43F9B">
        <w:t>Kranzniederlegung</w:t>
      </w:r>
      <w:r>
        <w:t xml:space="preserve"> an den Gedenksteinen</w:t>
      </w:r>
      <w:r w:rsidR="00F43F9B">
        <w:t xml:space="preserve"> im Stadtgarten Hagen</w:t>
      </w:r>
    </w:p>
    <w:p w:rsidR="00F43F9B" w:rsidRDefault="00F43F9B" w:rsidP="00AC5740">
      <w:r>
        <w:t xml:space="preserve">18,00 Uhr : Möglichkeit zur Besichtigung des Archivs, </w:t>
      </w:r>
      <w:proofErr w:type="spellStart"/>
      <w:r>
        <w:t>Elbersufer</w:t>
      </w:r>
      <w:proofErr w:type="spellEnd"/>
      <w:r>
        <w:t xml:space="preserve"> 20</w:t>
      </w:r>
    </w:p>
    <w:p w:rsidR="009E312A" w:rsidRPr="00F43F9B" w:rsidRDefault="009E312A" w:rsidP="00AC5740">
      <w:r>
        <w:t xml:space="preserve">19,00 Uhr </w:t>
      </w:r>
      <w:r w:rsidR="00F43F9B">
        <w:t xml:space="preserve">: </w:t>
      </w:r>
      <w:r w:rsidR="00F43F9B">
        <w:rPr>
          <w:b/>
        </w:rPr>
        <w:t xml:space="preserve">Heimatabend im </w:t>
      </w:r>
      <w:proofErr w:type="spellStart"/>
      <w:r w:rsidR="00F43F9B">
        <w:rPr>
          <w:b/>
        </w:rPr>
        <w:t>Sinfonium</w:t>
      </w:r>
      <w:proofErr w:type="spellEnd"/>
      <w:r w:rsidR="00F43F9B">
        <w:rPr>
          <w:b/>
        </w:rPr>
        <w:t xml:space="preserve"> der Stadthalle</w:t>
      </w:r>
    </w:p>
    <w:p w:rsidR="009E312A" w:rsidRDefault="009E312A" w:rsidP="00AC5740">
      <w:pPr>
        <w:rPr>
          <w:b/>
        </w:rPr>
      </w:pPr>
      <w:r>
        <w:rPr>
          <w:b/>
        </w:rPr>
        <w:t>Programm am Sonntag, 30. August 2015</w:t>
      </w:r>
    </w:p>
    <w:p w:rsidR="00F43F9B" w:rsidRPr="00F43F9B" w:rsidRDefault="00604E12" w:rsidP="00AC5740">
      <w:r>
        <w:t xml:space="preserve">  9,30 Uhr : Öffnung des </w:t>
      </w:r>
      <w:proofErr w:type="spellStart"/>
      <w:r>
        <w:t>Sinfoniums</w:t>
      </w:r>
      <w:proofErr w:type="spellEnd"/>
      <w:r>
        <w:t xml:space="preserve"> in der Stadthalle</w:t>
      </w:r>
    </w:p>
    <w:p w:rsidR="009E312A" w:rsidRDefault="009E312A" w:rsidP="00AC5740">
      <w:r>
        <w:t xml:space="preserve">11,00 Uhr : </w:t>
      </w:r>
      <w:r w:rsidR="00604E12">
        <w:rPr>
          <w:b/>
        </w:rPr>
        <w:t xml:space="preserve">Feierstunde im </w:t>
      </w:r>
      <w:proofErr w:type="spellStart"/>
      <w:r w:rsidR="00604E12">
        <w:rPr>
          <w:b/>
        </w:rPr>
        <w:t>Sinfonium</w:t>
      </w:r>
      <w:proofErr w:type="spellEnd"/>
      <w:r w:rsidR="00604E12">
        <w:rPr>
          <w:b/>
        </w:rPr>
        <w:t xml:space="preserve"> der Stadthalle</w:t>
      </w:r>
    </w:p>
    <w:p w:rsidR="00604E12" w:rsidRDefault="00604E12" w:rsidP="00AC5740">
      <w:r>
        <w:t>13,00 Uhr : Arbeitstagung des Arbeitskreises ,,Mittlere Generation“ im Clubraum</w:t>
      </w:r>
    </w:p>
    <w:p w:rsidR="00604E12" w:rsidRDefault="00604E12" w:rsidP="00AC5740">
      <w:r>
        <w:t xml:space="preserve">                  der Stadthalle</w:t>
      </w:r>
    </w:p>
    <w:p w:rsidR="00604E12" w:rsidRDefault="00604E12" w:rsidP="00AC5740">
      <w:r>
        <w:t xml:space="preserve">14,00 Uhr : </w:t>
      </w:r>
      <w:r>
        <w:rPr>
          <w:b/>
        </w:rPr>
        <w:t xml:space="preserve">Begrüßung und geselliges Beisammensein im </w:t>
      </w:r>
      <w:proofErr w:type="spellStart"/>
      <w:r>
        <w:rPr>
          <w:b/>
        </w:rPr>
        <w:t>Sinfonium</w:t>
      </w:r>
      <w:proofErr w:type="spellEnd"/>
      <w:r>
        <w:rPr>
          <w:b/>
        </w:rPr>
        <w:t xml:space="preserve"> der Stadthalle</w:t>
      </w:r>
    </w:p>
    <w:p w:rsidR="00604E12" w:rsidRDefault="00604E12" w:rsidP="00AC5740">
      <w:r>
        <w:t xml:space="preserve">                  Musikalische Umrahmung : Bern Stein</w:t>
      </w:r>
    </w:p>
    <w:p w:rsidR="00604E12" w:rsidRDefault="00604E12" w:rsidP="00AC5740">
      <w:r>
        <w:t>18,00 Uhr : Ausklang</w:t>
      </w:r>
    </w:p>
    <w:p w:rsidR="00C47F0C" w:rsidRDefault="00C47F0C" w:rsidP="00AC5740"/>
    <w:p w:rsidR="00604E12" w:rsidRDefault="00551FC0" w:rsidP="00551FC0">
      <w:pPr>
        <w:spacing w:line="240" w:lineRule="auto"/>
      </w:pPr>
      <w:proofErr w:type="spellStart"/>
      <w:r>
        <w:rPr>
          <w:b/>
        </w:rPr>
        <w:t>Kreistagssitzung</w:t>
      </w:r>
      <w:proofErr w:type="spellEnd"/>
      <w:r>
        <w:rPr>
          <w:b/>
        </w:rPr>
        <w:t xml:space="preserve"> am 29. August im Ratssaal des Rathauses, Beginn : 14,30 Uhr</w:t>
      </w:r>
    </w:p>
    <w:p w:rsidR="00D03123" w:rsidRDefault="00CB10A3" w:rsidP="00CB10A3">
      <w:pPr>
        <w:spacing w:line="240" w:lineRule="auto"/>
      </w:pPr>
      <w:r>
        <w:t xml:space="preserve">Tagesordnung : </w:t>
      </w:r>
      <w:r>
        <w:rPr>
          <w:b/>
        </w:rPr>
        <w:t>1</w:t>
      </w:r>
      <w:r w:rsidR="00551FC0">
        <w:t>. Eröffnung, Begrüßung, Feststellung der Beschlussfähigkeit</w:t>
      </w:r>
      <w:r>
        <w:t xml:space="preserve"> und Wahl eines Protokollführers durch die Kreisvertreterin </w:t>
      </w:r>
      <w:r>
        <w:rPr>
          <w:b/>
        </w:rPr>
        <w:t>2.</w:t>
      </w:r>
      <w:r>
        <w:t xml:space="preserve">Totengedenken </w:t>
      </w:r>
      <w:r>
        <w:rPr>
          <w:b/>
        </w:rPr>
        <w:t xml:space="preserve">3. </w:t>
      </w:r>
      <w:r>
        <w:t xml:space="preserve">Ehrung </w:t>
      </w:r>
      <w:r>
        <w:rPr>
          <w:b/>
        </w:rPr>
        <w:t>4.</w:t>
      </w:r>
      <w:r>
        <w:t xml:space="preserve">Genehmigung der Niederschrift vom 30.08.2014 </w:t>
      </w:r>
      <w:r>
        <w:rPr>
          <w:b/>
        </w:rPr>
        <w:t>5.</w:t>
      </w:r>
      <w:r>
        <w:t>Berichte : a) aus dem Kreisausschuss b) Kreisvertreterin</w:t>
      </w:r>
      <w:r w:rsidR="00D03123">
        <w:t xml:space="preserve"> c) Karteiwart  d) Senioren-und Glückwunschkartei  e) Archivbetreuerin f) Redaktion Hagen-</w:t>
      </w:r>
      <w:proofErr w:type="spellStart"/>
      <w:r w:rsidR="00D03123">
        <w:t>Lycker</w:t>
      </w:r>
      <w:proofErr w:type="spellEnd"/>
      <w:r w:rsidR="00D03123">
        <w:t xml:space="preserve">-Brief und Internetseite g) Bücherversand h) AK Mittlere Generation i) Gräberfürsorge </w:t>
      </w:r>
      <w:r w:rsidR="00D03123">
        <w:rPr>
          <w:b/>
        </w:rPr>
        <w:t>6.</w:t>
      </w:r>
      <w:r w:rsidR="00D03123">
        <w:t xml:space="preserve"> Beratung der Satzungsänderung </w:t>
      </w:r>
      <w:r w:rsidR="00D03123">
        <w:rPr>
          <w:b/>
        </w:rPr>
        <w:t>7.</w:t>
      </w:r>
      <w:r w:rsidR="00D03123">
        <w:t xml:space="preserve"> Zusammenarbeitsvertrag mit dem Historischen Museum in </w:t>
      </w:r>
      <w:proofErr w:type="spellStart"/>
      <w:r w:rsidR="00D03123">
        <w:t>Lyck</w:t>
      </w:r>
      <w:proofErr w:type="spellEnd"/>
      <w:r w:rsidR="00D03123">
        <w:t xml:space="preserve">, Bericht Okt. 2014 </w:t>
      </w:r>
      <w:r w:rsidR="00D03123">
        <w:rPr>
          <w:b/>
        </w:rPr>
        <w:t>8.</w:t>
      </w:r>
      <w:r w:rsidR="00D03123">
        <w:t xml:space="preserve"> Haushaltsplan 2015 </w:t>
      </w:r>
      <w:r w:rsidR="00D03123">
        <w:rPr>
          <w:b/>
        </w:rPr>
        <w:t xml:space="preserve">9. </w:t>
      </w:r>
      <w:r w:rsidR="00D03123">
        <w:t xml:space="preserve">Diesjähriges Heimattreffen </w:t>
      </w:r>
      <w:r w:rsidR="00D03123">
        <w:rPr>
          <w:b/>
        </w:rPr>
        <w:t>10.</w:t>
      </w:r>
      <w:r w:rsidR="00D03123">
        <w:t xml:space="preserve"> Kreistreffen 2016</w:t>
      </w:r>
    </w:p>
    <w:p w:rsidR="00D03123" w:rsidRDefault="00D03123" w:rsidP="00CB10A3">
      <w:pPr>
        <w:spacing w:line="240" w:lineRule="auto"/>
      </w:pPr>
      <w:r>
        <w:t xml:space="preserve">Eine Aufnahme weiterer Themen in die Tagesordnung </w:t>
      </w:r>
      <w:r w:rsidR="00AC19F8">
        <w:t xml:space="preserve">ist nach § 16 der Satzung, bis spätestens 1 Woche vor dem Tag der </w:t>
      </w:r>
      <w:proofErr w:type="spellStart"/>
      <w:r w:rsidR="00AC19F8">
        <w:t>Kreistagssitzung</w:t>
      </w:r>
      <w:proofErr w:type="spellEnd"/>
      <w:r w:rsidR="00AC19F8">
        <w:t xml:space="preserve"> bei der Kreisvertreterin zu beantragen.</w:t>
      </w:r>
      <w:r>
        <w:t xml:space="preserve"> </w:t>
      </w:r>
    </w:p>
    <w:p w:rsidR="00D03123" w:rsidRDefault="00D03123" w:rsidP="00CB10A3">
      <w:pPr>
        <w:spacing w:line="240" w:lineRule="auto"/>
      </w:pPr>
    </w:p>
    <w:p w:rsidR="00D03123" w:rsidRPr="00CB10A3" w:rsidRDefault="00D03123" w:rsidP="00CB10A3">
      <w:pPr>
        <w:spacing w:line="240" w:lineRule="auto"/>
      </w:pPr>
    </w:p>
    <w:p w:rsidR="00551FC0" w:rsidRDefault="00CB10A3" w:rsidP="00551FC0">
      <w:pPr>
        <w:spacing w:line="240" w:lineRule="auto"/>
      </w:pPr>
      <w:r>
        <w:t xml:space="preserve"> </w:t>
      </w:r>
    </w:p>
    <w:p w:rsidR="00CB10A3" w:rsidRPr="00CB10A3" w:rsidRDefault="00CB10A3" w:rsidP="00551FC0">
      <w:pPr>
        <w:spacing w:line="240" w:lineRule="auto"/>
      </w:pPr>
    </w:p>
    <w:p w:rsidR="00AC5740" w:rsidRPr="00AC5740" w:rsidRDefault="00AC5740" w:rsidP="00AC5740"/>
    <w:sectPr w:rsidR="00AC5740" w:rsidRPr="00AC5740" w:rsidSect="006A5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740"/>
    <w:rsid w:val="00551FC0"/>
    <w:rsid w:val="00604E12"/>
    <w:rsid w:val="006A5080"/>
    <w:rsid w:val="009E312A"/>
    <w:rsid w:val="00AC19F8"/>
    <w:rsid w:val="00AC5740"/>
    <w:rsid w:val="00C47F0C"/>
    <w:rsid w:val="00CB10A3"/>
    <w:rsid w:val="00D03123"/>
    <w:rsid w:val="00F4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080"/>
  </w:style>
  <w:style w:type="paragraph" w:styleId="berschrift1">
    <w:name w:val="heading 1"/>
    <w:basedOn w:val="Standard"/>
    <w:next w:val="Standard"/>
    <w:link w:val="berschrift1Zchn"/>
    <w:uiPriority w:val="9"/>
    <w:qFormat/>
    <w:rsid w:val="00AC5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5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bwiesensee@outlook.de</dc:creator>
  <cp:lastModifiedBy>bwiesensee@outlook.de</cp:lastModifiedBy>
  <cp:revision>1</cp:revision>
  <dcterms:created xsi:type="dcterms:W3CDTF">2015-07-26T20:27:00Z</dcterms:created>
  <dcterms:modified xsi:type="dcterms:W3CDTF">2015-07-26T21:53:00Z</dcterms:modified>
</cp:coreProperties>
</file>